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6AC" w:rsidRPr="00546E1A" w:rsidRDefault="009136AC" w:rsidP="009136AC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6E1A">
        <w:rPr>
          <w:rFonts w:ascii="Times New Roman" w:hAnsi="Times New Roman" w:cs="Times New Roman"/>
          <w:b/>
          <w:bCs/>
          <w:sz w:val="28"/>
          <w:szCs w:val="28"/>
        </w:rPr>
        <w:t>Памятка</w:t>
      </w:r>
      <w:r w:rsidRPr="00546E1A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9136AC" w:rsidRPr="00546E1A" w:rsidRDefault="009136AC" w:rsidP="009136AC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46E1A">
        <w:rPr>
          <w:rFonts w:ascii="Times New Roman" w:hAnsi="Times New Roman" w:cs="Times New Roman"/>
          <w:b/>
          <w:bCs/>
          <w:sz w:val="28"/>
          <w:szCs w:val="28"/>
        </w:rPr>
        <w:t>Перечень документов, необходимых для предоставления  мер социальной поддержки 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территории Украины, Донецкой Народной Республики, Луганской Народной Республики, вынужденно покинувших территории постоянного проживания и прибывших на территорию Российской Федерации в экстренном массовом порядке в 2022 году</w:t>
      </w:r>
      <w:proofErr w:type="gramEnd"/>
    </w:p>
    <w:p w:rsidR="009136AC" w:rsidRDefault="009136AC" w:rsidP="009136AC"/>
    <w:p w:rsidR="009136AC" w:rsidRDefault="009136AC" w:rsidP="009136AC"/>
    <w:p w:rsidR="009136AC" w:rsidRPr="00546E1A" w:rsidRDefault="009136AC" w:rsidP="009136AC">
      <w:pPr>
        <w:ind w:left="142" w:right="-91"/>
        <w:jc w:val="both"/>
        <w:rPr>
          <w:rFonts w:ascii="Times New Roman" w:hAnsi="Times New Roman" w:cs="Times New Roman"/>
          <w:b/>
          <w:iCs/>
        </w:rPr>
      </w:pPr>
      <w:r w:rsidRPr="00546E1A">
        <w:rPr>
          <w:rFonts w:ascii="Times New Roman" w:hAnsi="Times New Roman" w:cs="Times New Roman"/>
          <w:b/>
          <w:iCs/>
        </w:rPr>
        <w:t>Выплата единовременной материальной помощи осуществляется на основании заявлений граждан, покинувших территории Украины, ДНР, ЛНР  и прилагаемых к ним копий следующих документов:</w:t>
      </w:r>
    </w:p>
    <w:p w:rsidR="009136AC" w:rsidRPr="00546E1A" w:rsidRDefault="009136AC" w:rsidP="009136AC">
      <w:pPr>
        <w:ind w:left="142" w:right="-91"/>
        <w:jc w:val="both"/>
        <w:rPr>
          <w:rFonts w:ascii="Times New Roman" w:hAnsi="Times New Roman" w:cs="Times New Roman"/>
          <w:iCs/>
        </w:rPr>
      </w:pPr>
    </w:p>
    <w:p w:rsidR="009136AC" w:rsidRPr="00546E1A" w:rsidRDefault="009136AC" w:rsidP="009136AC">
      <w:pPr>
        <w:ind w:left="142" w:right="-91"/>
        <w:jc w:val="both"/>
        <w:rPr>
          <w:rFonts w:ascii="Times New Roman" w:hAnsi="Times New Roman" w:cs="Times New Roman"/>
          <w:iCs/>
        </w:rPr>
      </w:pPr>
      <w:r w:rsidRPr="00546E1A">
        <w:rPr>
          <w:rFonts w:ascii="Times New Roman" w:hAnsi="Times New Roman" w:cs="Times New Roman"/>
          <w:iCs/>
        </w:rPr>
        <w:t>- документа, удостоверяющего личность гражданина;</w:t>
      </w:r>
    </w:p>
    <w:p w:rsidR="009136AC" w:rsidRPr="00546E1A" w:rsidRDefault="009136AC" w:rsidP="009136AC">
      <w:pPr>
        <w:ind w:left="142" w:right="-91"/>
        <w:jc w:val="both"/>
        <w:rPr>
          <w:rFonts w:ascii="Times New Roman" w:hAnsi="Times New Roman" w:cs="Times New Roman"/>
          <w:iCs/>
        </w:rPr>
      </w:pPr>
      <w:r w:rsidRPr="00546E1A">
        <w:rPr>
          <w:rFonts w:ascii="Times New Roman" w:hAnsi="Times New Roman" w:cs="Times New Roman"/>
          <w:iCs/>
        </w:rPr>
        <w:t>- свидетельства о рождении ребенка (для несовершеннолетних граждан) и (или) сведений о несовершеннолетних детях, содержащихся в документе, удостоверяющем личность гражданина;</w:t>
      </w:r>
    </w:p>
    <w:p w:rsidR="009136AC" w:rsidRPr="00546E1A" w:rsidRDefault="009136AC" w:rsidP="009136AC">
      <w:pPr>
        <w:ind w:left="142" w:right="-91"/>
        <w:jc w:val="both"/>
        <w:rPr>
          <w:rFonts w:ascii="Times New Roman" w:hAnsi="Times New Roman" w:cs="Times New Roman"/>
          <w:iCs/>
        </w:rPr>
      </w:pPr>
      <w:r w:rsidRPr="00546E1A">
        <w:rPr>
          <w:rFonts w:ascii="Times New Roman" w:hAnsi="Times New Roman" w:cs="Times New Roman"/>
          <w:iCs/>
        </w:rPr>
        <w:t>- документа, подтверждающего полномочия законного представителя (в случае представления интересов подопечного);</w:t>
      </w:r>
    </w:p>
    <w:p w:rsidR="009136AC" w:rsidRPr="00546E1A" w:rsidRDefault="009136AC" w:rsidP="009136AC">
      <w:pPr>
        <w:ind w:left="142" w:right="-91"/>
        <w:jc w:val="both"/>
        <w:rPr>
          <w:rFonts w:ascii="Times New Roman" w:hAnsi="Times New Roman" w:cs="Times New Roman"/>
          <w:iCs/>
        </w:rPr>
      </w:pPr>
      <w:r w:rsidRPr="00546E1A">
        <w:rPr>
          <w:rFonts w:ascii="Times New Roman" w:hAnsi="Times New Roman" w:cs="Times New Roman"/>
          <w:iCs/>
        </w:rPr>
        <w:t>- сведений о лицевом счете гражданина, открытом в кредитной организации банковской системы Российской Федерации;</w:t>
      </w:r>
    </w:p>
    <w:p w:rsidR="009136AC" w:rsidRDefault="009136AC" w:rsidP="009136AC">
      <w:pPr>
        <w:ind w:left="142" w:right="-91"/>
        <w:jc w:val="both"/>
        <w:rPr>
          <w:rFonts w:ascii="Times New Roman" w:hAnsi="Times New Roman" w:cs="Times New Roman"/>
          <w:iCs/>
        </w:rPr>
      </w:pPr>
      <w:r w:rsidRPr="00546E1A">
        <w:rPr>
          <w:rFonts w:ascii="Times New Roman" w:hAnsi="Times New Roman" w:cs="Times New Roman"/>
          <w:iCs/>
        </w:rPr>
        <w:t>- сведений о страховом номере индивидуального лицевого счета (СНИЛС) на всех лиц, указанных в заявлении.</w:t>
      </w:r>
    </w:p>
    <w:p w:rsidR="009136AC" w:rsidRPr="00546E1A" w:rsidRDefault="009136AC" w:rsidP="009136AC">
      <w:pPr>
        <w:ind w:left="142" w:right="-91"/>
        <w:jc w:val="both"/>
        <w:rPr>
          <w:rFonts w:ascii="Times New Roman" w:hAnsi="Times New Roman" w:cs="Times New Roman"/>
          <w:iCs/>
        </w:rPr>
      </w:pPr>
    </w:p>
    <w:p w:rsidR="009136AC" w:rsidRPr="00546E1A" w:rsidRDefault="009136AC" w:rsidP="009136AC">
      <w:pPr>
        <w:ind w:left="142" w:right="-91"/>
        <w:jc w:val="both"/>
        <w:rPr>
          <w:rFonts w:ascii="Times New Roman" w:hAnsi="Times New Roman" w:cs="Times New Roman"/>
          <w:iCs/>
        </w:rPr>
      </w:pPr>
      <w:r w:rsidRPr="00546E1A">
        <w:rPr>
          <w:rFonts w:ascii="Times New Roman" w:hAnsi="Times New Roman" w:cs="Times New Roman"/>
          <w:iCs/>
        </w:rPr>
        <w:t>В заявлении указывается дата прибытия гражданина, покинувшего территории Украины, ДНР, ЛНР, на территорию Российской Федерации и наименование субъекта Российской Федерации, через территорию которого гражданином было осуществлено пересечение Государственной границы Российской Федерации.</w:t>
      </w:r>
    </w:p>
    <w:p w:rsidR="009136AC" w:rsidRPr="00546E1A" w:rsidRDefault="009136AC" w:rsidP="009136AC">
      <w:pPr>
        <w:ind w:left="142" w:right="-91"/>
        <w:jc w:val="both"/>
        <w:rPr>
          <w:rFonts w:ascii="Times New Roman" w:hAnsi="Times New Roman" w:cs="Times New Roman"/>
          <w:iCs/>
        </w:rPr>
      </w:pPr>
      <w:bookmarkStart w:id="0" w:name="sub_1089"/>
      <w:r w:rsidRPr="00546E1A">
        <w:rPr>
          <w:rFonts w:ascii="Times New Roman" w:hAnsi="Times New Roman" w:cs="Times New Roman"/>
          <w:iCs/>
        </w:rPr>
        <w:t>Если гражданин прибыл на территорию Российской Федерации через субъект Российской Федерации, не имеющий государственной границы с Украиной, к заявлению прилагаются копии документов, подтверждающих факт и дату пересечения гражданином государственной границы Украины с территориями других стран. При этом дата пересечения гражданином государственной границы Украины с территориями других стран должна быть не ранее 18.02.2022.</w:t>
      </w:r>
    </w:p>
    <w:bookmarkEnd w:id="0"/>
    <w:p w:rsidR="009136AC" w:rsidRPr="00546E1A" w:rsidRDefault="009136AC" w:rsidP="009136AC">
      <w:pPr>
        <w:ind w:left="142" w:right="-91"/>
        <w:jc w:val="both"/>
        <w:rPr>
          <w:rFonts w:ascii="Times New Roman" w:hAnsi="Times New Roman" w:cs="Times New Roman"/>
          <w:iCs/>
        </w:rPr>
      </w:pPr>
      <w:r w:rsidRPr="00546E1A">
        <w:rPr>
          <w:rFonts w:ascii="Times New Roman" w:hAnsi="Times New Roman" w:cs="Times New Roman"/>
          <w:iCs/>
        </w:rPr>
        <w:t>В случае обращения за выплатой единовременной материальной помощи гражданина Российской Федерации, не являющегося гражданином Украины, ДНР, ЛНР, дополнительно представляются документы, подтверждающие факт его постоянного проживания на территориях Украины, ДНР, ЛНР.</w:t>
      </w:r>
    </w:p>
    <w:p w:rsidR="00000000" w:rsidRDefault="009136A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oto Sans Devanagar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136AC"/>
    <w:rsid w:val="0091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136AC"/>
    <w:pPr>
      <w:suppressAutoHyphens/>
      <w:autoSpaceDN w:val="0"/>
      <w:spacing w:after="0" w:line="240" w:lineRule="auto"/>
      <w:textAlignment w:val="baseline"/>
    </w:pPr>
    <w:rPr>
      <w:rFonts w:ascii="Liberation Serif" w:eastAsia="Tahoma" w:hAnsi="Liberation Serif" w:cs="Noto Sans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2023-03-30T04:56:00Z</dcterms:created>
  <dcterms:modified xsi:type="dcterms:W3CDTF">2023-03-30T04:56:00Z</dcterms:modified>
</cp:coreProperties>
</file>